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7B59" w:rsidRDefault="00765AE4">
      <w:pPr>
        <w:rPr>
          <w:b/>
          <w:u w:val="single"/>
        </w:rPr>
      </w:pPr>
      <w:r>
        <w:rPr>
          <w:b/>
          <w:noProof/>
          <w:u w:val="single"/>
          <w:lang w:eastAsia="es-ES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-1546860</wp:posOffset>
            </wp:positionH>
            <wp:positionV relativeFrom="paragraph">
              <wp:posOffset>-1004571</wp:posOffset>
            </wp:positionV>
            <wp:extent cx="8477250" cy="10925175"/>
            <wp:effectExtent l="19050" t="0" r="0" b="0"/>
            <wp:wrapNone/>
            <wp:docPr id="1" name="0 Imagen" descr="_DSC4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DSC4037.JPG"/>
                    <pic:cNvPicPr/>
                  </pic:nvPicPr>
                  <pic:blipFill>
                    <a:blip r:embed="rId4" cstate="print">
                      <a:lum bright="55000" contrast="17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77250" cy="10925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57B59" w:rsidRDefault="00857B59">
      <w:pPr>
        <w:rPr>
          <w:b/>
          <w:u w:val="single"/>
        </w:rPr>
      </w:pPr>
    </w:p>
    <w:p w:rsidR="00857B59" w:rsidRDefault="00857B59">
      <w:pPr>
        <w:rPr>
          <w:b/>
          <w:u w:val="single"/>
        </w:rPr>
      </w:pPr>
    </w:p>
    <w:p w:rsidR="00857B59" w:rsidRDefault="00857B59" w:rsidP="00765AE4">
      <w:pPr>
        <w:ind w:right="-1701"/>
        <w:rPr>
          <w:b/>
          <w:u w:val="single"/>
        </w:rPr>
      </w:pPr>
    </w:p>
    <w:p w:rsidR="00857B59" w:rsidRDefault="00857B59">
      <w:pPr>
        <w:rPr>
          <w:b/>
          <w:u w:val="single"/>
        </w:rPr>
      </w:pPr>
    </w:p>
    <w:p w:rsidR="00857B59" w:rsidRDefault="00857B59">
      <w:pPr>
        <w:rPr>
          <w:b/>
          <w:u w:val="single"/>
        </w:rPr>
      </w:pPr>
    </w:p>
    <w:p w:rsidR="00857B59" w:rsidRDefault="00857B59">
      <w:pPr>
        <w:rPr>
          <w:b/>
          <w:u w:val="single"/>
        </w:rPr>
      </w:pPr>
    </w:p>
    <w:p w:rsidR="00857B59" w:rsidRDefault="00857B59">
      <w:pPr>
        <w:rPr>
          <w:b/>
          <w:u w:val="single"/>
        </w:rPr>
      </w:pPr>
    </w:p>
    <w:p w:rsidR="00857B59" w:rsidRDefault="00857B59">
      <w:pPr>
        <w:rPr>
          <w:b/>
          <w:u w:val="single"/>
        </w:rPr>
      </w:pPr>
    </w:p>
    <w:p w:rsidR="00857B59" w:rsidRDefault="00857B59" w:rsidP="00857B59">
      <w:pPr>
        <w:jc w:val="center"/>
        <w:rPr>
          <w:rFonts w:ascii="No Virus" w:hAnsi="No Virus"/>
          <w:sz w:val="144"/>
          <w:szCs w:val="144"/>
        </w:rPr>
      </w:pPr>
      <w:r>
        <w:rPr>
          <w:rFonts w:ascii="No Virus" w:hAnsi="No Virus"/>
          <w:sz w:val="144"/>
          <w:szCs w:val="144"/>
        </w:rPr>
        <w:t xml:space="preserve">"Un loco y los </w:t>
      </w:r>
      <w:proofErr w:type="spellStart"/>
      <w:r>
        <w:rPr>
          <w:rFonts w:ascii="No Virus" w:hAnsi="No Virus"/>
          <w:sz w:val="144"/>
          <w:szCs w:val="144"/>
        </w:rPr>
        <w:t>Turmix</w:t>
      </w:r>
      <w:proofErr w:type="spellEnd"/>
      <w:r>
        <w:rPr>
          <w:rFonts w:ascii="No Virus" w:hAnsi="No Virus"/>
          <w:sz w:val="144"/>
          <w:szCs w:val="144"/>
        </w:rPr>
        <w:t>"</w:t>
      </w:r>
    </w:p>
    <w:p w:rsidR="007C3A40" w:rsidRPr="00857B59" w:rsidRDefault="007C3A40" w:rsidP="00857B59">
      <w:pPr>
        <w:jc w:val="center"/>
        <w:rPr>
          <w:rFonts w:ascii="No Virus" w:hAnsi="No Virus"/>
          <w:sz w:val="144"/>
          <w:szCs w:val="144"/>
        </w:rPr>
      </w:pPr>
    </w:p>
    <w:p w:rsidR="00857B59" w:rsidRDefault="00857B59">
      <w:pPr>
        <w:rPr>
          <w:b/>
          <w:u w:val="single"/>
        </w:rPr>
      </w:pPr>
    </w:p>
    <w:p w:rsidR="00857B59" w:rsidRDefault="00857B59">
      <w:pPr>
        <w:rPr>
          <w:b/>
          <w:u w:val="single"/>
        </w:rPr>
      </w:pPr>
    </w:p>
    <w:p w:rsidR="00857B59" w:rsidRDefault="00857B59">
      <w:pPr>
        <w:rPr>
          <w:b/>
          <w:u w:val="single"/>
        </w:rPr>
      </w:pPr>
    </w:p>
    <w:p w:rsidR="00857B59" w:rsidRDefault="00857B59">
      <w:pPr>
        <w:rPr>
          <w:b/>
          <w:u w:val="single"/>
        </w:rPr>
      </w:pPr>
    </w:p>
    <w:p w:rsidR="00857B59" w:rsidRDefault="00857B59">
      <w:pPr>
        <w:rPr>
          <w:b/>
          <w:u w:val="single"/>
        </w:rPr>
      </w:pPr>
    </w:p>
    <w:p w:rsidR="00857B59" w:rsidRDefault="00857B59">
      <w:pPr>
        <w:rPr>
          <w:b/>
          <w:u w:val="single"/>
        </w:rPr>
      </w:pPr>
    </w:p>
    <w:p w:rsidR="00857B59" w:rsidRDefault="00857B59">
      <w:pPr>
        <w:rPr>
          <w:b/>
          <w:u w:val="single"/>
        </w:rPr>
      </w:pPr>
    </w:p>
    <w:p w:rsidR="00857B59" w:rsidRDefault="00857B59">
      <w:pPr>
        <w:rPr>
          <w:b/>
          <w:u w:val="single"/>
        </w:rPr>
      </w:pPr>
    </w:p>
    <w:p w:rsidR="00D67E9A" w:rsidRPr="007C3A40" w:rsidRDefault="007C3A40">
      <w:pPr>
        <w:rPr>
          <w:b/>
          <w:u w:val="single"/>
        </w:rPr>
      </w:pPr>
      <w:r>
        <w:rPr>
          <w:b/>
          <w:noProof/>
          <w:u w:val="single"/>
          <w:lang w:eastAsia="es-ES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-1299210</wp:posOffset>
            </wp:positionH>
            <wp:positionV relativeFrom="paragraph">
              <wp:posOffset>-937895</wp:posOffset>
            </wp:positionV>
            <wp:extent cx="8477250" cy="10925175"/>
            <wp:effectExtent l="19050" t="0" r="0" b="0"/>
            <wp:wrapNone/>
            <wp:docPr id="2" name="0 Imagen" descr="_DSC4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DSC4037.JPG"/>
                    <pic:cNvPicPr/>
                  </pic:nvPicPr>
                  <pic:blipFill>
                    <a:blip r:embed="rId4" cstate="print">
                      <a:lum bright="55000" contrast="17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77250" cy="10925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6640E" w:rsidRPr="00AD612A">
        <w:rPr>
          <w:b/>
          <w:sz w:val="24"/>
          <w:szCs w:val="24"/>
          <w:u w:val="single"/>
        </w:rPr>
        <w:t>SINOPSIS</w:t>
      </w:r>
    </w:p>
    <w:p w:rsidR="00F6640E" w:rsidRPr="00AD612A" w:rsidRDefault="00E663F0" w:rsidP="007C3A40">
      <w:pPr>
        <w:jc w:val="both"/>
        <w:rPr>
          <w:sz w:val="24"/>
          <w:szCs w:val="24"/>
        </w:rPr>
      </w:pPr>
      <w:r w:rsidRPr="00AD612A">
        <w:rPr>
          <w:sz w:val="24"/>
          <w:szCs w:val="24"/>
        </w:rPr>
        <w:t xml:space="preserve">Mr. Loren y la banda de música Los Trumix, fusionan folk aragonés con ritmos de jazz y swing. </w:t>
      </w:r>
    </w:p>
    <w:p w:rsidR="00E663F0" w:rsidRPr="00AD612A" w:rsidRDefault="00E663F0" w:rsidP="007C3A40">
      <w:pPr>
        <w:jc w:val="both"/>
        <w:rPr>
          <w:sz w:val="24"/>
          <w:szCs w:val="24"/>
        </w:rPr>
      </w:pPr>
      <w:r w:rsidRPr="00AD612A">
        <w:rPr>
          <w:sz w:val="24"/>
          <w:szCs w:val="24"/>
        </w:rPr>
        <w:t xml:space="preserve">Mr. Loren hace de "speaker" explicándonos las canciones y realizando números de clown. El objetivo es hacer </w:t>
      </w:r>
      <w:r w:rsidR="00130B17" w:rsidRPr="00AD612A">
        <w:rPr>
          <w:sz w:val="24"/>
          <w:szCs w:val="24"/>
        </w:rPr>
        <w:t>reír</w:t>
      </w:r>
      <w:r w:rsidRPr="00AD612A">
        <w:rPr>
          <w:sz w:val="24"/>
          <w:szCs w:val="24"/>
        </w:rPr>
        <w:t xml:space="preserve"> al público y emocionarle, con la siguiente filosofía: en un mundo patas arriba</w:t>
      </w:r>
      <w:r w:rsidR="009B1623" w:rsidRPr="00AD612A">
        <w:rPr>
          <w:sz w:val="24"/>
          <w:szCs w:val="24"/>
        </w:rPr>
        <w:t xml:space="preserve"> en el que todo es </w:t>
      </w:r>
      <w:r w:rsidR="00130B17" w:rsidRPr="00AD612A">
        <w:rPr>
          <w:sz w:val="24"/>
          <w:szCs w:val="24"/>
        </w:rPr>
        <w:t>paradójico</w:t>
      </w:r>
      <w:r w:rsidR="009B1623" w:rsidRPr="00AD612A">
        <w:rPr>
          <w:sz w:val="24"/>
          <w:szCs w:val="24"/>
        </w:rPr>
        <w:t xml:space="preserve"> y cada vez cuesta más discernir lo éticamente correcto de lo podrido, nuestros </w:t>
      </w:r>
      <w:r w:rsidR="00130B17" w:rsidRPr="00AD612A">
        <w:rPr>
          <w:sz w:val="24"/>
          <w:szCs w:val="24"/>
        </w:rPr>
        <w:t>artistas</w:t>
      </w:r>
      <w:r w:rsidR="009B1623" w:rsidRPr="00AD612A">
        <w:rPr>
          <w:sz w:val="24"/>
          <w:szCs w:val="24"/>
        </w:rPr>
        <w:t xml:space="preserve"> apuestan por hacer un recorrido a través de las emociones humanas en forma de sketches, para que, por lo menos durante una hora, todo el mundo disfrute de la vida.</w:t>
      </w:r>
    </w:p>
    <w:p w:rsidR="00F6640E" w:rsidRDefault="009B1623" w:rsidP="007C3A40">
      <w:pPr>
        <w:jc w:val="both"/>
        <w:rPr>
          <w:sz w:val="24"/>
          <w:szCs w:val="24"/>
        </w:rPr>
      </w:pPr>
      <w:r w:rsidRPr="00AD612A">
        <w:rPr>
          <w:sz w:val="24"/>
          <w:szCs w:val="24"/>
        </w:rPr>
        <w:t xml:space="preserve">La rabia, la alegría, el amor, el miedo, la ternura y la sorpresa, son representadas "en vivo" y con el lujoso adorno de la música "en riguroso directo" con los siguientes materiales: flores, nieves, confeti, </w:t>
      </w:r>
      <w:proofErr w:type="spellStart"/>
      <w:r w:rsidRPr="00AD612A">
        <w:rPr>
          <w:sz w:val="24"/>
          <w:szCs w:val="24"/>
        </w:rPr>
        <w:t>etc</w:t>
      </w:r>
      <w:proofErr w:type="spellEnd"/>
      <w:r w:rsidRPr="00AD612A">
        <w:rPr>
          <w:sz w:val="24"/>
          <w:szCs w:val="24"/>
        </w:rPr>
        <w:t>...</w:t>
      </w:r>
    </w:p>
    <w:p w:rsidR="004A118A" w:rsidRDefault="004A118A" w:rsidP="007C3A40">
      <w:pPr>
        <w:jc w:val="both"/>
        <w:rPr>
          <w:sz w:val="24"/>
          <w:szCs w:val="24"/>
        </w:rPr>
      </w:pPr>
    </w:p>
    <w:p w:rsidR="007C3A40" w:rsidRDefault="007C3A40" w:rsidP="007C3A40">
      <w:pPr>
        <w:jc w:val="both"/>
        <w:rPr>
          <w:sz w:val="24"/>
          <w:szCs w:val="24"/>
        </w:rPr>
      </w:pPr>
    </w:p>
    <w:p w:rsidR="007C3A40" w:rsidRPr="00AD612A" w:rsidRDefault="007C3A40" w:rsidP="007C3A40">
      <w:pPr>
        <w:jc w:val="center"/>
        <w:rPr>
          <w:sz w:val="24"/>
          <w:szCs w:val="24"/>
        </w:rPr>
      </w:pPr>
      <w:r w:rsidRPr="007C3A40">
        <w:rPr>
          <w:noProof/>
          <w:sz w:val="24"/>
          <w:szCs w:val="24"/>
          <w:lang w:eastAsia="es-ES"/>
        </w:rPr>
        <w:drawing>
          <wp:inline distT="0" distB="0" distL="0" distR="0">
            <wp:extent cx="4748156" cy="3152775"/>
            <wp:effectExtent l="19050" t="0" r="0" b="0"/>
            <wp:docPr id="6" name="4 Imagen" descr="locoturmix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coturmix7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1877" cy="3161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7B59" w:rsidRDefault="00857B59" w:rsidP="00F6640E">
      <w:pPr>
        <w:rPr>
          <w:rFonts w:cstheme="minorHAnsi"/>
          <w:b/>
          <w:u w:val="single"/>
        </w:rPr>
      </w:pPr>
    </w:p>
    <w:p w:rsidR="00857B59" w:rsidRDefault="00857B59" w:rsidP="00F6640E">
      <w:pPr>
        <w:rPr>
          <w:rFonts w:cstheme="minorHAnsi"/>
          <w:b/>
          <w:u w:val="single"/>
        </w:rPr>
      </w:pPr>
    </w:p>
    <w:p w:rsidR="00857B59" w:rsidRDefault="00857B59" w:rsidP="00F6640E">
      <w:pPr>
        <w:rPr>
          <w:rFonts w:cstheme="minorHAnsi"/>
          <w:b/>
          <w:u w:val="single"/>
        </w:rPr>
      </w:pPr>
    </w:p>
    <w:p w:rsidR="00857B59" w:rsidRDefault="00857B59" w:rsidP="00F6640E">
      <w:pPr>
        <w:rPr>
          <w:rFonts w:cstheme="minorHAnsi"/>
          <w:b/>
          <w:u w:val="single"/>
        </w:rPr>
      </w:pPr>
    </w:p>
    <w:p w:rsidR="00857B59" w:rsidRDefault="00857B59" w:rsidP="00F6640E">
      <w:pPr>
        <w:rPr>
          <w:rFonts w:cstheme="minorHAnsi"/>
          <w:b/>
          <w:u w:val="single"/>
        </w:rPr>
      </w:pPr>
    </w:p>
    <w:p w:rsidR="00857B59" w:rsidRDefault="00857B59" w:rsidP="00F6640E">
      <w:pPr>
        <w:rPr>
          <w:rFonts w:cstheme="minorHAnsi"/>
          <w:b/>
          <w:u w:val="single"/>
        </w:rPr>
      </w:pPr>
    </w:p>
    <w:p w:rsidR="00F6640E" w:rsidRPr="007C3A40" w:rsidRDefault="004A118A" w:rsidP="00F6640E">
      <w:pPr>
        <w:rPr>
          <w:rFonts w:cstheme="minorHAnsi"/>
          <w:b/>
          <w:u w:val="single"/>
        </w:rPr>
      </w:pPr>
      <w:r>
        <w:rPr>
          <w:rFonts w:cstheme="minorHAnsi"/>
          <w:b/>
          <w:noProof/>
          <w:u w:val="single"/>
          <w:lang w:eastAsia="es-ES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-1099185</wp:posOffset>
            </wp:positionH>
            <wp:positionV relativeFrom="paragraph">
              <wp:posOffset>-937895</wp:posOffset>
            </wp:positionV>
            <wp:extent cx="8477250" cy="10925175"/>
            <wp:effectExtent l="19050" t="0" r="0" b="0"/>
            <wp:wrapNone/>
            <wp:docPr id="3" name="0 Imagen" descr="_DSC4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DSC4037.JPG"/>
                    <pic:cNvPicPr/>
                  </pic:nvPicPr>
                  <pic:blipFill>
                    <a:blip r:embed="rId4" cstate="print">
                      <a:lum bright="55000" contrast="17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77250" cy="10925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6640E" w:rsidRPr="00AD612A">
        <w:rPr>
          <w:rFonts w:cstheme="minorHAnsi"/>
          <w:b/>
          <w:sz w:val="24"/>
          <w:szCs w:val="24"/>
          <w:u w:val="single"/>
        </w:rPr>
        <w:t>FICHA ARTÍSTICA</w:t>
      </w:r>
    </w:p>
    <w:p w:rsidR="00F6640E" w:rsidRPr="00AD612A" w:rsidRDefault="00F6640E" w:rsidP="00F6640E">
      <w:pPr>
        <w:rPr>
          <w:rFonts w:cstheme="minorHAnsi"/>
          <w:sz w:val="24"/>
          <w:szCs w:val="24"/>
        </w:rPr>
      </w:pPr>
      <w:r w:rsidRPr="00AD612A">
        <w:rPr>
          <w:rFonts w:cstheme="minorHAnsi"/>
          <w:b/>
          <w:sz w:val="24"/>
          <w:szCs w:val="24"/>
        </w:rPr>
        <w:t>- Género:</w:t>
      </w:r>
      <w:r w:rsidR="00B95C31" w:rsidRPr="00AD612A">
        <w:rPr>
          <w:rFonts w:cstheme="minorHAnsi"/>
          <w:b/>
          <w:sz w:val="24"/>
          <w:szCs w:val="24"/>
        </w:rPr>
        <w:t xml:space="preserve"> </w:t>
      </w:r>
      <w:r w:rsidR="00B95C31" w:rsidRPr="00AD612A">
        <w:rPr>
          <w:rFonts w:cstheme="minorHAnsi"/>
          <w:sz w:val="24"/>
          <w:szCs w:val="24"/>
        </w:rPr>
        <w:t>teatro de calle</w:t>
      </w:r>
      <w:r w:rsidR="007520C2" w:rsidRPr="00AD612A">
        <w:rPr>
          <w:rFonts w:cstheme="minorHAnsi"/>
          <w:sz w:val="24"/>
          <w:szCs w:val="24"/>
        </w:rPr>
        <w:t xml:space="preserve"> con música en directo.</w:t>
      </w:r>
    </w:p>
    <w:p w:rsidR="00F6640E" w:rsidRPr="00AD612A" w:rsidRDefault="00F6640E" w:rsidP="00F6640E">
      <w:pPr>
        <w:rPr>
          <w:rFonts w:cstheme="minorHAnsi"/>
          <w:sz w:val="24"/>
          <w:szCs w:val="24"/>
        </w:rPr>
      </w:pPr>
      <w:r w:rsidRPr="00AD612A">
        <w:rPr>
          <w:rFonts w:cstheme="minorHAnsi"/>
          <w:b/>
          <w:sz w:val="24"/>
          <w:szCs w:val="24"/>
        </w:rPr>
        <w:t>- Duración:</w:t>
      </w:r>
      <w:r w:rsidR="00B95C31" w:rsidRPr="00AD612A">
        <w:rPr>
          <w:rFonts w:cstheme="minorHAnsi"/>
          <w:b/>
          <w:sz w:val="24"/>
          <w:szCs w:val="24"/>
        </w:rPr>
        <w:t xml:space="preserve"> </w:t>
      </w:r>
      <w:r w:rsidR="007520C2" w:rsidRPr="00AD612A">
        <w:rPr>
          <w:rFonts w:cstheme="minorHAnsi"/>
          <w:sz w:val="24"/>
          <w:szCs w:val="24"/>
        </w:rPr>
        <w:t>60 minutos.</w:t>
      </w:r>
    </w:p>
    <w:p w:rsidR="00F6640E" w:rsidRPr="00AD612A" w:rsidRDefault="00F6640E" w:rsidP="00F6640E">
      <w:pPr>
        <w:rPr>
          <w:rFonts w:cstheme="minorHAnsi"/>
          <w:sz w:val="24"/>
          <w:szCs w:val="24"/>
        </w:rPr>
      </w:pPr>
      <w:r w:rsidRPr="00AD612A">
        <w:rPr>
          <w:rFonts w:cstheme="minorHAnsi"/>
          <w:b/>
          <w:sz w:val="24"/>
          <w:szCs w:val="24"/>
        </w:rPr>
        <w:t>- Producción:</w:t>
      </w:r>
      <w:r w:rsidR="00B95C31" w:rsidRPr="00AD612A">
        <w:rPr>
          <w:rFonts w:cstheme="minorHAnsi"/>
          <w:b/>
          <w:sz w:val="24"/>
          <w:szCs w:val="24"/>
        </w:rPr>
        <w:t xml:space="preserve"> </w:t>
      </w:r>
      <w:r w:rsidR="00B95C31" w:rsidRPr="00AD612A">
        <w:rPr>
          <w:rFonts w:cstheme="minorHAnsi"/>
          <w:sz w:val="24"/>
          <w:szCs w:val="24"/>
        </w:rPr>
        <w:t>ARATECA</w:t>
      </w:r>
    </w:p>
    <w:p w:rsidR="00F6640E" w:rsidRPr="00AD612A" w:rsidRDefault="00F6640E" w:rsidP="00F6640E">
      <w:pPr>
        <w:rPr>
          <w:rFonts w:cstheme="minorHAnsi"/>
          <w:sz w:val="24"/>
          <w:szCs w:val="24"/>
        </w:rPr>
      </w:pPr>
      <w:r w:rsidRPr="00AD612A">
        <w:rPr>
          <w:rFonts w:cstheme="minorHAnsi"/>
          <w:b/>
          <w:sz w:val="24"/>
          <w:szCs w:val="24"/>
        </w:rPr>
        <w:t>- Intérpretes:</w:t>
      </w:r>
      <w:r w:rsidR="007520C2" w:rsidRPr="00AD612A">
        <w:rPr>
          <w:rFonts w:cstheme="minorHAnsi"/>
          <w:b/>
          <w:sz w:val="24"/>
          <w:szCs w:val="24"/>
        </w:rPr>
        <w:t xml:space="preserve"> </w:t>
      </w:r>
      <w:r w:rsidR="007520C2" w:rsidRPr="00AD612A">
        <w:rPr>
          <w:rFonts w:cstheme="minorHAnsi"/>
          <w:sz w:val="24"/>
          <w:szCs w:val="24"/>
        </w:rPr>
        <w:t>Lorenzo Mondrón,</w:t>
      </w:r>
      <w:r w:rsidR="00130B17">
        <w:rPr>
          <w:rFonts w:cstheme="minorHAnsi"/>
          <w:sz w:val="24"/>
          <w:szCs w:val="24"/>
        </w:rPr>
        <w:t xml:space="preserve"> Cristian Gómez Hermosin, Ruth </w:t>
      </w:r>
      <w:proofErr w:type="spellStart"/>
      <w:r w:rsidR="00130B17">
        <w:rPr>
          <w:rFonts w:cstheme="minorHAnsi"/>
          <w:sz w:val="24"/>
          <w:szCs w:val="24"/>
        </w:rPr>
        <w:t>Margüenda</w:t>
      </w:r>
      <w:proofErr w:type="spellEnd"/>
      <w:r w:rsidR="00130B17">
        <w:rPr>
          <w:rFonts w:cstheme="minorHAnsi"/>
          <w:sz w:val="24"/>
          <w:szCs w:val="24"/>
        </w:rPr>
        <w:t xml:space="preserve"> Pomar y </w:t>
      </w:r>
      <w:proofErr w:type="spellStart"/>
      <w:r w:rsidR="00130B17">
        <w:rPr>
          <w:rFonts w:cstheme="minorHAnsi"/>
          <w:sz w:val="24"/>
          <w:szCs w:val="24"/>
        </w:rPr>
        <w:t>Eloi</w:t>
      </w:r>
      <w:proofErr w:type="spellEnd"/>
      <w:r w:rsidR="00130B17">
        <w:rPr>
          <w:rFonts w:cstheme="minorHAnsi"/>
          <w:sz w:val="24"/>
          <w:szCs w:val="24"/>
        </w:rPr>
        <w:t xml:space="preserve"> </w:t>
      </w:r>
      <w:proofErr w:type="spellStart"/>
      <w:r w:rsidR="00130B17">
        <w:rPr>
          <w:rFonts w:cstheme="minorHAnsi"/>
          <w:sz w:val="24"/>
          <w:szCs w:val="24"/>
        </w:rPr>
        <w:t>Salat</w:t>
      </w:r>
      <w:proofErr w:type="spellEnd"/>
      <w:r w:rsidR="00130B17">
        <w:rPr>
          <w:rFonts w:cstheme="minorHAnsi"/>
          <w:sz w:val="24"/>
          <w:szCs w:val="24"/>
        </w:rPr>
        <w:t xml:space="preserve"> Navarro.</w:t>
      </w:r>
      <w:r w:rsidR="007520C2" w:rsidRPr="00AD612A">
        <w:rPr>
          <w:rFonts w:cstheme="minorHAnsi"/>
          <w:sz w:val="24"/>
          <w:szCs w:val="24"/>
        </w:rPr>
        <w:t xml:space="preserve"> </w:t>
      </w:r>
    </w:p>
    <w:p w:rsidR="00F6640E" w:rsidRPr="00AD612A" w:rsidRDefault="00F6640E" w:rsidP="00F6640E">
      <w:pPr>
        <w:rPr>
          <w:rFonts w:cstheme="minorHAnsi"/>
          <w:sz w:val="24"/>
          <w:szCs w:val="24"/>
        </w:rPr>
      </w:pPr>
      <w:r w:rsidRPr="00AD612A">
        <w:rPr>
          <w:rFonts w:cstheme="minorHAnsi"/>
          <w:b/>
          <w:sz w:val="24"/>
          <w:szCs w:val="24"/>
        </w:rPr>
        <w:t>- Escenografía:</w:t>
      </w:r>
      <w:r w:rsidR="007520C2" w:rsidRPr="00AD612A">
        <w:rPr>
          <w:rFonts w:cstheme="minorHAnsi"/>
          <w:b/>
          <w:sz w:val="24"/>
          <w:szCs w:val="24"/>
        </w:rPr>
        <w:t xml:space="preserve"> </w:t>
      </w:r>
      <w:r w:rsidR="007520C2" w:rsidRPr="00AD612A">
        <w:rPr>
          <w:rFonts w:cstheme="minorHAnsi"/>
          <w:sz w:val="24"/>
          <w:szCs w:val="24"/>
        </w:rPr>
        <w:t>Manuel Pellicer, Jesús Jiménez y Talleres Vértice.</w:t>
      </w:r>
    </w:p>
    <w:p w:rsidR="00F6640E" w:rsidRPr="00AD612A" w:rsidRDefault="00F6640E" w:rsidP="00F6640E">
      <w:pPr>
        <w:rPr>
          <w:rFonts w:cstheme="minorHAnsi"/>
          <w:sz w:val="24"/>
          <w:szCs w:val="24"/>
        </w:rPr>
      </w:pPr>
      <w:r w:rsidRPr="00AD612A">
        <w:rPr>
          <w:rFonts w:cstheme="minorHAnsi"/>
          <w:b/>
          <w:sz w:val="24"/>
          <w:szCs w:val="24"/>
        </w:rPr>
        <w:t>- Vestuario:</w:t>
      </w:r>
      <w:r w:rsidR="007520C2" w:rsidRPr="00AD612A">
        <w:rPr>
          <w:rFonts w:cstheme="minorHAnsi"/>
          <w:b/>
          <w:sz w:val="24"/>
          <w:szCs w:val="24"/>
        </w:rPr>
        <w:t xml:space="preserve"> </w:t>
      </w:r>
      <w:r w:rsidR="007520C2" w:rsidRPr="00AD612A">
        <w:rPr>
          <w:rFonts w:cstheme="minorHAnsi"/>
          <w:sz w:val="24"/>
          <w:szCs w:val="24"/>
        </w:rPr>
        <w:t>Raquel Poblador.</w:t>
      </w:r>
    </w:p>
    <w:p w:rsidR="00F6640E" w:rsidRPr="00AD612A" w:rsidRDefault="00F6640E" w:rsidP="00F6640E">
      <w:pPr>
        <w:rPr>
          <w:rFonts w:cstheme="minorHAnsi"/>
          <w:sz w:val="24"/>
          <w:szCs w:val="24"/>
        </w:rPr>
      </w:pPr>
      <w:r w:rsidRPr="00AD612A">
        <w:rPr>
          <w:rFonts w:cstheme="minorHAnsi"/>
          <w:b/>
          <w:sz w:val="24"/>
          <w:szCs w:val="24"/>
        </w:rPr>
        <w:t>- Público:</w:t>
      </w:r>
      <w:r w:rsidR="00B95C31" w:rsidRPr="00AD612A">
        <w:rPr>
          <w:rFonts w:cstheme="minorHAnsi"/>
          <w:b/>
          <w:sz w:val="24"/>
          <w:szCs w:val="24"/>
        </w:rPr>
        <w:t xml:space="preserve"> </w:t>
      </w:r>
      <w:r w:rsidR="00B95C31" w:rsidRPr="00AD612A">
        <w:rPr>
          <w:rFonts w:cstheme="minorHAnsi"/>
          <w:sz w:val="24"/>
          <w:szCs w:val="24"/>
        </w:rPr>
        <w:t>todos los públicos.</w:t>
      </w:r>
    </w:p>
    <w:p w:rsidR="00F6640E" w:rsidRPr="00AD612A" w:rsidRDefault="00F6640E" w:rsidP="00F6640E">
      <w:pPr>
        <w:rPr>
          <w:rFonts w:cstheme="minorHAnsi"/>
          <w:sz w:val="24"/>
          <w:szCs w:val="24"/>
        </w:rPr>
      </w:pPr>
      <w:r w:rsidRPr="00AD612A">
        <w:rPr>
          <w:rFonts w:cstheme="minorHAnsi"/>
          <w:b/>
          <w:sz w:val="24"/>
          <w:szCs w:val="24"/>
        </w:rPr>
        <w:t>- Idioma:</w:t>
      </w:r>
      <w:r w:rsidR="007520C2" w:rsidRPr="00AD612A">
        <w:rPr>
          <w:rFonts w:cstheme="minorHAnsi"/>
          <w:b/>
          <w:sz w:val="24"/>
          <w:szCs w:val="24"/>
        </w:rPr>
        <w:t xml:space="preserve"> </w:t>
      </w:r>
      <w:r w:rsidR="007520C2" w:rsidRPr="00AD612A">
        <w:rPr>
          <w:rFonts w:cstheme="minorHAnsi"/>
          <w:sz w:val="24"/>
          <w:szCs w:val="24"/>
        </w:rPr>
        <w:t>Castellano, francés e inglés.</w:t>
      </w:r>
    </w:p>
    <w:p w:rsidR="00F6640E" w:rsidRDefault="00F6640E" w:rsidP="00F6640E">
      <w:pPr>
        <w:rPr>
          <w:rFonts w:cstheme="minorHAnsi"/>
          <w:sz w:val="24"/>
          <w:szCs w:val="24"/>
        </w:rPr>
      </w:pPr>
      <w:r w:rsidRPr="00AD612A">
        <w:rPr>
          <w:rFonts w:cstheme="minorHAnsi"/>
          <w:b/>
          <w:sz w:val="24"/>
          <w:szCs w:val="24"/>
        </w:rPr>
        <w:t>- Procedencia:</w:t>
      </w:r>
      <w:r w:rsidR="00B95C31" w:rsidRPr="00AD612A">
        <w:rPr>
          <w:rFonts w:cstheme="minorHAnsi"/>
          <w:b/>
          <w:sz w:val="24"/>
          <w:szCs w:val="24"/>
        </w:rPr>
        <w:t xml:space="preserve"> </w:t>
      </w:r>
      <w:r w:rsidR="00B95C31" w:rsidRPr="00AD612A">
        <w:rPr>
          <w:rFonts w:cstheme="minorHAnsi"/>
          <w:sz w:val="24"/>
          <w:szCs w:val="24"/>
        </w:rPr>
        <w:t>Zaragoza (España).</w:t>
      </w:r>
    </w:p>
    <w:p w:rsidR="007C3A40" w:rsidRDefault="007C3A40" w:rsidP="00F6640E">
      <w:pPr>
        <w:rPr>
          <w:rFonts w:cstheme="minorHAnsi"/>
          <w:sz w:val="24"/>
          <w:szCs w:val="24"/>
        </w:rPr>
      </w:pPr>
    </w:p>
    <w:p w:rsidR="007C3A40" w:rsidRDefault="007C3A40" w:rsidP="00F6640E">
      <w:pPr>
        <w:rPr>
          <w:rFonts w:cstheme="minorHAnsi"/>
          <w:sz w:val="24"/>
          <w:szCs w:val="24"/>
        </w:rPr>
      </w:pPr>
    </w:p>
    <w:p w:rsidR="007C3A40" w:rsidRPr="00AD612A" w:rsidRDefault="007C3A40" w:rsidP="007C3A40">
      <w:pPr>
        <w:jc w:val="center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es-ES"/>
        </w:rPr>
        <w:drawing>
          <wp:inline distT="0" distB="0" distL="0" distR="0">
            <wp:extent cx="4705121" cy="3124200"/>
            <wp:effectExtent l="19050" t="0" r="229" b="0"/>
            <wp:docPr id="7" name="6 Imagen" descr="locoturmix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coturmix1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09467" cy="3127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7B59" w:rsidRDefault="00857B59" w:rsidP="00F6640E">
      <w:pPr>
        <w:rPr>
          <w:rFonts w:cstheme="minorHAnsi"/>
          <w:b/>
          <w:u w:val="single"/>
        </w:rPr>
      </w:pPr>
    </w:p>
    <w:p w:rsidR="00857B59" w:rsidRDefault="00857B59" w:rsidP="00F6640E">
      <w:pPr>
        <w:rPr>
          <w:rFonts w:cstheme="minorHAnsi"/>
          <w:b/>
          <w:u w:val="single"/>
        </w:rPr>
      </w:pPr>
    </w:p>
    <w:p w:rsidR="00857B59" w:rsidRDefault="00857B59" w:rsidP="00F6640E">
      <w:pPr>
        <w:rPr>
          <w:rFonts w:cstheme="minorHAnsi"/>
          <w:b/>
          <w:u w:val="single"/>
        </w:rPr>
      </w:pPr>
    </w:p>
    <w:p w:rsidR="00857B59" w:rsidRDefault="00857B59" w:rsidP="00F6640E">
      <w:pPr>
        <w:rPr>
          <w:rFonts w:cstheme="minorHAnsi"/>
          <w:b/>
          <w:u w:val="single"/>
        </w:rPr>
      </w:pPr>
    </w:p>
    <w:p w:rsidR="00F6640E" w:rsidRPr="00AD612A" w:rsidRDefault="00130B17" w:rsidP="00F6640E">
      <w:pPr>
        <w:rPr>
          <w:rFonts w:cstheme="minorHAnsi"/>
          <w:b/>
          <w:u w:val="single"/>
        </w:rPr>
      </w:pPr>
      <w:r>
        <w:rPr>
          <w:rFonts w:cstheme="minorHAnsi"/>
          <w:b/>
          <w:noProof/>
          <w:u w:val="single"/>
          <w:lang w:eastAsia="es-ES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-1480185</wp:posOffset>
            </wp:positionH>
            <wp:positionV relativeFrom="paragraph">
              <wp:posOffset>-937895</wp:posOffset>
            </wp:positionV>
            <wp:extent cx="8477250" cy="10925175"/>
            <wp:effectExtent l="19050" t="0" r="0" b="0"/>
            <wp:wrapNone/>
            <wp:docPr id="4" name="0 Imagen" descr="_DSC4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DSC4037.JPG"/>
                    <pic:cNvPicPr/>
                  </pic:nvPicPr>
                  <pic:blipFill>
                    <a:blip r:embed="rId4" cstate="print">
                      <a:lum bright="55000" contrast="17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77250" cy="10925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6640E" w:rsidRPr="00765AE4">
        <w:rPr>
          <w:rFonts w:cstheme="minorHAnsi"/>
          <w:b/>
          <w:sz w:val="24"/>
          <w:szCs w:val="24"/>
          <w:u w:val="single"/>
        </w:rPr>
        <w:t>FICHA TÉCNICA</w:t>
      </w:r>
    </w:p>
    <w:p w:rsidR="00F6640E" w:rsidRPr="00765AE4" w:rsidRDefault="00F6640E" w:rsidP="00F6640E">
      <w:pPr>
        <w:rPr>
          <w:rFonts w:cstheme="minorHAnsi"/>
          <w:sz w:val="24"/>
          <w:szCs w:val="24"/>
        </w:rPr>
      </w:pPr>
      <w:r w:rsidRPr="00765AE4">
        <w:rPr>
          <w:rFonts w:cstheme="minorHAnsi"/>
          <w:b/>
          <w:sz w:val="24"/>
          <w:szCs w:val="24"/>
        </w:rPr>
        <w:t>- Tiempo de montaje:</w:t>
      </w:r>
      <w:r w:rsidR="007520C2" w:rsidRPr="00765AE4">
        <w:rPr>
          <w:rFonts w:cstheme="minorHAnsi"/>
          <w:b/>
          <w:sz w:val="24"/>
          <w:szCs w:val="24"/>
        </w:rPr>
        <w:t xml:space="preserve"> </w:t>
      </w:r>
      <w:r w:rsidR="007520C2" w:rsidRPr="00AD612A">
        <w:rPr>
          <w:rFonts w:cstheme="minorHAnsi"/>
          <w:sz w:val="24"/>
          <w:szCs w:val="24"/>
        </w:rPr>
        <w:t>3 horas.</w:t>
      </w:r>
    </w:p>
    <w:p w:rsidR="00F6640E" w:rsidRPr="00765AE4" w:rsidRDefault="00F6640E" w:rsidP="00F6640E">
      <w:pPr>
        <w:rPr>
          <w:rFonts w:cstheme="minorHAnsi"/>
          <w:sz w:val="24"/>
          <w:szCs w:val="24"/>
        </w:rPr>
      </w:pPr>
      <w:r w:rsidRPr="00765AE4">
        <w:rPr>
          <w:rFonts w:cstheme="minorHAnsi"/>
          <w:b/>
          <w:sz w:val="24"/>
          <w:szCs w:val="24"/>
        </w:rPr>
        <w:t>- Carga y descarga:</w:t>
      </w:r>
      <w:r w:rsidR="007520C2" w:rsidRPr="00765AE4">
        <w:rPr>
          <w:rFonts w:cstheme="minorHAnsi"/>
          <w:b/>
          <w:sz w:val="24"/>
          <w:szCs w:val="24"/>
        </w:rPr>
        <w:t xml:space="preserve"> </w:t>
      </w:r>
      <w:r w:rsidR="007520C2" w:rsidRPr="00AD612A">
        <w:rPr>
          <w:rFonts w:cstheme="minorHAnsi"/>
          <w:sz w:val="24"/>
          <w:szCs w:val="24"/>
        </w:rPr>
        <w:t>Espacio para descargar antes y después. Reserva de aparcamiento para furgoneta con remolque (11 metros).</w:t>
      </w:r>
    </w:p>
    <w:p w:rsidR="00F6640E" w:rsidRPr="00AD612A" w:rsidRDefault="00F6640E" w:rsidP="00F6640E">
      <w:pPr>
        <w:rPr>
          <w:rFonts w:cstheme="minorHAnsi"/>
          <w:sz w:val="24"/>
          <w:szCs w:val="24"/>
        </w:rPr>
      </w:pPr>
      <w:r w:rsidRPr="00765AE4">
        <w:rPr>
          <w:rFonts w:cstheme="minorHAnsi"/>
          <w:b/>
          <w:sz w:val="24"/>
          <w:szCs w:val="24"/>
        </w:rPr>
        <w:t>- Regiduría:</w:t>
      </w:r>
      <w:r w:rsidR="007520C2" w:rsidRPr="00765AE4">
        <w:rPr>
          <w:rFonts w:cstheme="minorHAnsi"/>
          <w:b/>
          <w:sz w:val="24"/>
          <w:szCs w:val="24"/>
        </w:rPr>
        <w:t xml:space="preserve"> </w:t>
      </w:r>
      <w:r w:rsidR="007520C2" w:rsidRPr="00AD612A">
        <w:rPr>
          <w:rFonts w:cstheme="minorHAnsi"/>
          <w:sz w:val="24"/>
          <w:szCs w:val="24"/>
        </w:rPr>
        <w:t>Será necesaria una persona de contacto a la llegada para facilitar el montaje.</w:t>
      </w:r>
    </w:p>
    <w:p w:rsidR="00F6640E" w:rsidRPr="00765AE4" w:rsidRDefault="00F6640E" w:rsidP="00F6640E">
      <w:pPr>
        <w:rPr>
          <w:rFonts w:cstheme="minorHAnsi"/>
          <w:sz w:val="24"/>
          <w:szCs w:val="24"/>
        </w:rPr>
      </w:pPr>
      <w:r w:rsidRPr="00765AE4">
        <w:rPr>
          <w:rFonts w:cstheme="minorHAnsi"/>
          <w:b/>
          <w:sz w:val="24"/>
          <w:szCs w:val="24"/>
        </w:rPr>
        <w:t>- Espacio escénico:</w:t>
      </w:r>
      <w:r w:rsidR="007520C2" w:rsidRPr="00765AE4">
        <w:rPr>
          <w:rFonts w:cstheme="minorHAnsi"/>
          <w:b/>
          <w:sz w:val="24"/>
          <w:szCs w:val="24"/>
        </w:rPr>
        <w:t xml:space="preserve"> </w:t>
      </w:r>
      <w:r w:rsidR="007520C2" w:rsidRPr="00AD612A">
        <w:rPr>
          <w:rFonts w:cstheme="minorHAnsi"/>
          <w:sz w:val="24"/>
          <w:szCs w:val="24"/>
        </w:rPr>
        <w:t>calles y plazas sin circulación.</w:t>
      </w:r>
    </w:p>
    <w:p w:rsidR="00F6640E" w:rsidRPr="00765AE4" w:rsidRDefault="00F6640E" w:rsidP="00F6640E">
      <w:pPr>
        <w:rPr>
          <w:rFonts w:cstheme="minorHAnsi"/>
          <w:sz w:val="24"/>
          <w:szCs w:val="24"/>
        </w:rPr>
      </w:pPr>
      <w:r w:rsidRPr="00765AE4">
        <w:rPr>
          <w:rFonts w:cstheme="minorHAnsi"/>
          <w:b/>
          <w:sz w:val="24"/>
          <w:szCs w:val="24"/>
        </w:rPr>
        <w:t>- Sonido:</w:t>
      </w:r>
      <w:r w:rsidR="007520C2" w:rsidRPr="00765AE4">
        <w:rPr>
          <w:rFonts w:cstheme="minorHAnsi"/>
          <w:b/>
          <w:sz w:val="24"/>
          <w:szCs w:val="24"/>
        </w:rPr>
        <w:t xml:space="preserve"> </w:t>
      </w:r>
      <w:r w:rsidR="007520C2" w:rsidRPr="00AD612A">
        <w:rPr>
          <w:rFonts w:cstheme="minorHAnsi"/>
          <w:sz w:val="24"/>
          <w:szCs w:val="24"/>
        </w:rPr>
        <w:t>propio.</w:t>
      </w:r>
    </w:p>
    <w:p w:rsidR="00F6640E" w:rsidRDefault="00F6640E" w:rsidP="00F6640E">
      <w:pPr>
        <w:rPr>
          <w:rFonts w:cstheme="minorHAnsi"/>
          <w:sz w:val="24"/>
          <w:szCs w:val="24"/>
        </w:rPr>
      </w:pPr>
      <w:r w:rsidRPr="00765AE4">
        <w:rPr>
          <w:rFonts w:cstheme="minorHAnsi"/>
          <w:b/>
          <w:sz w:val="24"/>
          <w:szCs w:val="24"/>
        </w:rPr>
        <w:t>- Camerinos:</w:t>
      </w:r>
      <w:r w:rsidR="007520C2" w:rsidRPr="00765AE4">
        <w:rPr>
          <w:rFonts w:cstheme="minorHAnsi"/>
          <w:b/>
          <w:sz w:val="24"/>
          <w:szCs w:val="24"/>
        </w:rPr>
        <w:t xml:space="preserve"> Aseo </w:t>
      </w:r>
      <w:r w:rsidR="007520C2" w:rsidRPr="00AD612A">
        <w:rPr>
          <w:rFonts w:cstheme="minorHAnsi"/>
          <w:sz w:val="24"/>
          <w:szCs w:val="24"/>
        </w:rPr>
        <w:t>con agua corriente y agua mineral.</w:t>
      </w:r>
    </w:p>
    <w:p w:rsidR="007C3A40" w:rsidRDefault="007C3A40" w:rsidP="00F6640E">
      <w:pPr>
        <w:rPr>
          <w:rFonts w:cstheme="minorHAnsi"/>
          <w:sz w:val="24"/>
          <w:szCs w:val="24"/>
        </w:rPr>
      </w:pPr>
    </w:p>
    <w:p w:rsidR="007C3A40" w:rsidRPr="00765AE4" w:rsidRDefault="007C3A40" w:rsidP="007C3A40">
      <w:pPr>
        <w:jc w:val="center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es-ES"/>
        </w:rPr>
        <w:drawing>
          <wp:inline distT="0" distB="0" distL="0" distR="0">
            <wp:extent cx="5400040" cy="3585845"/>
            <wp:effectExtent l="19050" t="0" r="0" b="0"/>
            <wp:docPr id="8" name="7 Imagen" descr="locoturmix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coturmix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85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640E" w:rsidRDefault="00F6640E"/>
    <w:sectPr w:rsidR="00F6640E" w:rsidSect="00D67E9A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No Virus"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F6640E"/>
    <w:rsid w:val="00116522"/>
    <w:rsid w:val="00130B17"/>
    <w:rsid w:val="00270341"/>
    <w:rsid w:val="00330CFB"/>
    <w:rsid w:val="004A118A"/>
    <w:rsid w:val="006D534E"/>
    <w:rsid w:val="007520C2"/>
    <w:rsid w:val="00765AE4"/>
    <w:rsid w:val="007A59AD"/>
    <w:rsid w:val="007C3A40"/>
    <w:rsid w:val="007E6058"/>
    <w:rsid w:val="00857B59"/>
    <w:rsid w:val="008F50F1"/>
    <w:rsid w:val="009B1623"/>
    <w:rsid w:val="009B16A5"/>
    <w:rsid w:val="00A72F09"/>
    <w:rsid w:val="00AD612A"/>
    <w:rsid w:val="00B95C31"/>
    <w:rsid w:val="00BC5A3F"/>
    <w:rsid w:val="00D67E9A"/>
    <w:rsid w:val="00D7054E"/>
    <w:rsid w:val="00E663F0"/>
    <w:rsid w:val="00EC6C40"/>
    <w:rsid w:val="00F664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67E9A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765A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65AE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148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4</Pages>
  <Words>255</Words>
  <Characters>1404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12</cp:revision>
  <dcterms:created xsi:type="dcterms:W3CDTF">2021-04-19T07:59:00Z</dcterms:created>
  <dcterms:modified xsi:type="dcterms:W3CDTF">2021-04-20T08:51:00Z</dcterms:modified>
</cp:coreProperties>
</file>